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A5C4C" w:rsidRPr="004A5C4C" w:rsidRDefault="00AA05A0" w:rsidP="009A7E4A">
      <w:pPr>
        <w:spacing w:after="0" w:line="480" w:lineRule="auto"/>
        <w:contextualSpacing/>
        <w:rPr>
          <w:rFonts w:ascii="Times New Roman" w:hAnsi="Times New Roman" w:cs="Times New Roman"/>
          <w:sz w:val="24"/>
          <w:szCs w:val="24"/>
        </w:rPr>
      </w:pPr>
      <w:r w:rsidRPr="004A5C4C">
        <w:rPr>
          <w:rFonts w:ascii="Times New Roman" w:hAnsi="Times New Roman" w:cs="Times New Roman"/>
          <w:sz w:val="24"/>
          <w:szCs w:val="24"/>
        </w:rPr>
        <w:t>Name</w:t>
      </w:r>
    </w:p>
    <w:p w:rsidR="004A5C4C" w:rsidRPr="004A5C4C" w:rsidRDefault="00AA05A0" w:rsidP="009A7E4A">
      <w:pPr>
        <w:spacing w:after="0" w:line="480" w:lineRule="auto"/>
        <w:contextualSpacing/>
        <w:rPr>
          <w:rFonts w:ascii="Times New Roman" w:hAnsi="Times New Roman" w:cs="Times New Roman"/>
          <w:sz w:val="24"/>
          <w:szCs w:val="24"/>
        </w:rPr>
      </w:pPr>
      <w:r w:rsidRPr="004A5C4C">
        <w:rPr>
          <w:rFonts w:ascii="Times New Roman" w:hAnsi="Times New Roman" w:cs="Times New Roman"/>
          <w:sz w:val="24"/>
          <w:szCs w:val="24"/>
        </w:rPr>
        <w:t>Professor</w:t>
      </w:r>
    </w:p>
    <w:p w:rsidR="004A5C4C" w:rsidRPr="004A5C4C" w:rsidRDefault="00AA05A0" w:rsidP="009A7E4A">
      <w:pPr>
        <w:spacing w:after="0" w:line="480" w:lineRule="auto"/>
        <w:contextualSpacing/>
        <w:rPr>
          <w:rFonts w:ascii="Times New Roman" w:hAnsi="Times New Roman" w:cs="Times New Roman"/>
          <w:sz w:val="24"/>
          <w:szCs w:val="24"/>
        </w:rPr>
      </w:pPr>
      <w:r w:rsidRPr="004A5C4C">
        <w:rPr>
          <w:rFonts w:ascii="Times New Roman" w:hAnsi="Times New Roman" w:cs="Times New Roman"/>
          <w:sz w:val="24"/>
          <w:szCs w:val="24"/>
        </w:rPr>
        <w:t>Title</w:t>
      </w:r>
    </w:p>
    <w:p w:rsidR="004A5C4C" w:rsidRPr="004A5C4C" w:rsidRDefault="00AA05A0" w:rsidP="009A7E4A">
      <w:pPr>
        <w:spacing w:after="0" w:line="480" w:lineRule="auto"/>
        <w:contextualSpacing/>
        <w:rPr>
          <w:rFonts w:ascii="Times New Roman" w:hAnsi="Times New Roman" w:cs="Times New Roman"/>
          <w:sz w:val="24"/>
          <w:szCs w:val="24"/>
        </w:rPr>
      </w:pPr>
      <w:r w:rsidRPr="004A5C4C">
        <w:rPr>
          <w:rFonts w:ascii="Times New Roman" w:hAnsi="Times New Roman" w:cs="Times New Roman"/>
          <w:sz w:val="24"/>
          <w:szCs w:val="24"/>
        </w:rPr>
        <w:t>Date</w:t>
      </w:r>
    </w:p>
    <w:p w:rsidR="001826B8" w:rsidRDefault="00AA05A0" w:rsidP="004A5C4C">
      <w:pPr>
        <w:spacing w:after="0" w:line="480" w:lineRule="auto"/>
        <w:contextualSpacing/>
        <w:jc w:val="center"/>
        <w:rPr>
          <w:rFonts w:ascii="Times New Roman" w:hAnsi="Times New Roman" w:cs="Times New Roman"/>
          <w:b/>
          <w:sz w:val="24"/>
          <w:szCs w:val="24"/>
        </w:rPr>
      </w:pPr>
      <w:r w:rsidRPr="009A7E4A">
        <w:rPr>
          <w:rFonts w:ascii="Times New Roman" w:hAnsi="Times New Roman" w:cs="Times New Roman"/>
          <w:b/>
          <w:sz w:val="24"/>
          <w:szCs w:val="24"/>
        </w:rPr>
        <w:t>Chapter 12: Marriage Equality</w:t>
      </w:r>
    </w:p>
    <w:p w:rsidR="00EE1582" w:rsidRDefault="00AA05A0" w:rsidP="00EE1582">
      <w:pPr>
        <w:spacing w:after="0" w:line="480" w:lineRule="auto"/>
        <w:ind w:firstLine="720"/>
        <w:contextualSpacing/>
        <w:rPr>
          <w:rFonts w:ascii="Times New Roman" w:hAnsi="Times New Roman" w:cs="Times New Roman"/>
          <w:sz w:val="24"/>
          <w:szCs w:val="24"/>
        </w:rPr>
      </w:pPr>
      <w:r w:rsidRPr="00EE1582">
        <w:rPr>
          <w:rFonts w:ascii="Times New Roman" w:hAnsi="Times New Roman" w:cs="Times New Roman"/>
          <w:sz w:val="24"/>
          <w:szCs w:val="24"/>
        </w:rPr>
        <w:t xml:space="preserve">In the United States, the </w:t>
      </w:r>
      <w:r w:rsidR="00B54B45" w:rsidRPr="00EE1582">
        <w:rPr>
          <w:rFonts w:ascii="Times New Roman" w:hAnsi="Times New Roman" w:cs="Times New Roman"/>
          <w:sz w:val="24"/>
          <w:szCs w:val="24"/>
        </w:rPr>
        <w:t xml:space="preserve">marriage equality bill passed on June 26, 2015. The decision was made to support the opinion of the majority who were in favor of granting the right of </w:t>
      </w:r>
      <w:r w:rsidR="001A6411">
        <w:rPr>
          <w:rFonts w:ascii="Times New Roman" w:hAnsi="Times New Roman" w:cs="Times New Roman"/>
          <w:sz w:val="24"/>
          <w:szCs w:val="24"/>
        </w:rPr>
        <w:t xml:space="preserve">equal </w:t>
      </w:r>
      <w:r w:rsidR="00B54B45" w:rsidRPr="00EE1582">
        <w:rPr>
          <w:rFonts w:ascii="Times New Roman" w:hAnsi="Times New Roman" w:cs="Times New Roman"/>
          <w:sz w:val="24"/>
          <w:szCs w:val="24"/>
        </w:rPr>
        <w:t xml:space="preserve">marriage to all the citizens. </w:t>
      </w:r>
      <w:r w:rsidRPr="00EE1582">
        <w:rPr>
          <w:rFonts w:ascii="Times New Roman" w:hAnsi="Times New Roman" w:cs="Times New Roman"/>
          <w:sz w:val="24"/>
          <w:szCs w:val="24"/>
        </w:rPr>
        <w:t xml:space="preserve">In the ruling </w:t>
      </w:r>
      <w:r w:rsidR="00B56FF8" w:rsidRPr="00EE1582">
        <w:rPr>
          <w:rFonts w:ascii="Times New Roman" w:hAnsi="Times New Roman" w:cs="Times New Roman"/>
          <w:sz w:val="24"/>
          <w:szCs w:val="24"/>
        </w:rPr>
        <w:t xml:space="preserve">Judge Anthony Kennedy made his statement that marriage is a union </w:t>
      </w:r>
      <w:r w:rsidRPr="00EE1582">
        <w:rPr>
          <w:rFonts w:ascii="Times New Roman" w:hAnsi="Times New Roman" w:cs="Times New Roman"/>
          <w:sz w:val="24"/>
          <w:szCs w:val="24"/>
        </w:rPr>
        <w:t>of its kind, the union of marriage represents aspects of love, devotion, fidelity, sacrifice, and family in a way that no other union can embody.</w:t>
      </w:r>
    </w:p>
    <w:p w:rsidR="00EE1582" w:rsidRDefault="00AA05A0" w:rsidP="00EE1582">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Judge Anthony maintained that the men and women who were in the court seeking for justice for the law of equality of marriage were not doing it because they disrespect the idea of marriage, but they were doing it to find for the fulfillment of what they be</w:t>
      </w:r>
      <w:r>
        <w:rPr>
          <w:rFonts w:ascii="Times New Roman" w:hAnsi="Times New Roman" w:cs="Times New Roman"/>
          <w:sz w:val="24"/>
          <w:szCs w:val="24"/>
        </w:rPr>
        <w:t>lieved.</w:t>
      </w:r>
      <w:r w:rsidR="00B76073">
        <w:rPr>
          <w:rFonts w:ascii="Times New Roman" w:hAnsi="Times New Roman" w:cs="Times New Roman"/>
          <w:sz w:val="24"/>
          <w:szCs w:val="24"/>
        </w:rPr>
        <w:t xml:space="preserve"> W</w:t>
      </w:r>
      <w:r>
        <w:rPr>
          <w:rFonts w:ascii="Times New Roman" w:hAnsi="Times New Roman" w:cs="Times New Roman"/>
          <w:sz w:val="24"/>
          <w:szCs w:val="24"/>
        </w:rPr>
        <w:t>hen two people decide to be in a union especially a marriage union they do so to signify how strong love can be and how healthy marriage can be as it can help overcome the most challenging situations when two individuals come together.</w:t>
      </w:r>
    </w:p>
    <w:p w:rsidR="00DB6E89" w:rsidRDefault="00AA05A0" w:rsidP="00EE1582">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Some people</w:t>
      </w:r>
      <w:r>
        <w:rPr>
          <w:rFonts w:ascii="Times New Roman" w:hAnsi="Times New Roman" w:cs="Times New Roman"/>
          <w:sz w:val="24"/>
          <w:szCs w:val="24"/>
        </w:rPr>
        <w:t xml:space="preserve"> were not in favor of implementing the interracial marriage law. Leon M. Bazile who was a trial judge in the United States maintained the claim that allowing interracial marriage in the country would do more harm than benefit. Judge Leon argued with the co</w:t>
      </w:r>
      <w:r>
        <w:rPr>
          <w:rFonts w:ascii="Times New Roman" w:hAnsi="Times New Roman" w:cs="Times New Roman"/>
          <w:sz w:val="24"/>
          <w:szCs w:val="24"/>
        </w:rPr>
        <w:t>ncept of nature; God himself created people based on race and placed each race in each continent. If God wanted people to mix, or the different races to be one, then He would have created one race in the entire world and placed all of them in one continent</w:t>
      </w:r>
      <w:r>
        <w:rPr>
          <w:rFonts w:ascii="Times New Roman" w:hAnsi="Times New Roman" w:cs="Times New Roman"/>
          <w:sz w:val="24"/>
          <w:szCs w:val="24"/>
        </w:rPr>
        <w:t>. With this argument, Judge Leon maintained that the marriage equality law that supported interracial marriage should not be implemented.</w:t>
      </w:r>
    </w:p>
    <w:p w:rsidR="00545E03" w:rsidRDefault="00AA05A0" w:rsidP="00545E03">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lastRenderedPageBreak/>
        <w:t>In Virginia, the anti-miscegenation law which is also known as the 1924 Racial Integrity Act forbids interracial marri</w:t>
      </w:r>
      <w:r>
        <w:rPr>
          <w:rFonts w:ascii="Times New Roman" w:hAnsi="Times New Roman" w:cs="Times New Roman"/>
          <w:sz w:val="24"/>
          <w:szCs w:val="24"/>
        </w:rPr>
        <w:t>age. This law was not only practiced in Virginia but in other different states. The law denied many Americans of their civil rights. Due to this law, a couple who were interracial decided to marry in 1958, but they had to travel out of Virginia, and they g</w:t>
      </w:r>
      <w:r>
        <w:rPr>
          <w:rFonts w:ascii="Times New Roman" w:hAnsi="Times New Roman" w:cs="Times New Roman"/>
          <w:sz w:val="24"/>
          <w:szCs w:val="24"/>
        </w:rPr>
        <w:t>ot married in Washington, D.C.</w:t>
      </w:r>
    </w:p>
    <w:p w:rsidR="00B76073" w:rsidRDefault="00AA05A0" w:rsidP="00545E03">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The anti-miscegenation law in Virginia was overturned in 1967 by a unanimous decision in the U.S Supreme court. The supreme court overturned the laws of anti-miscegenation that were also in other states at that time. The </w:t>
      </w:r>
      <w:r>
        <w:rPr>
          <w:rFonts w:ascii="Times New Roman" w:hAnsi="Times New Roman" w:cs="Times New Roman"/>
          <w:sz w:val="24"/>
          <w:szCs w:val="24"/>
        </w:rPr>
        <w:t>overturning of the anti-miscegenation law in Virginia and other countries that had this law was a historic ruling by Chief Justice Earl Warren. In his judgment, the Chief Justice wrote that there could be no doubts that restricting the freedom to marry sol</w:t>
      </w:r>
      <w:r>
        <w:rPr>
          <w:rFonts w:ascii="Times New Roman" w:hAnsi="Times New Roman" w:cs="Times New Roman"/>
          <w:sz w:val="24"/>
          <w:szCs w:val="24"/>
        </w:rPr>
        <w:t>ely because of racial classifications violates the central meaning of the Constitution's Equal Protection Clause.</w:t>
      </w:r>
    </w:p>
    <w:p w:rsidR="00B76073" w:rsidRDefault="00AA05A0" w:rsidP="004A5C4C">
      <w:pPr>
        <w:spacing w:after="0" w:line="480" w:lineRule="auto"/>
        <w:contextualSpacing/>
        <w:jc w:val="center"/>
        <w:rPr>
          <w:rFonts w:ascii="Times New Roman" w:hAnsi="Times New Roman" w:cs="Times New Roman"/>
          <w:b/>
          <w:sz w:val="24"/>
          <w:szCs w:val="24"/>
        </w:rPr>
      </w:pPr>
      <w:r w:rsidRPr="00B76073">
        <w:rPr>
          <w:rFonts w:ascii="Times New Roman" w:hAnsi="Times New Roman" w:cs="Times New Roman"/>
          <w:b/>
          <w:sz w:val="24"/>
          <w:szCs w:val="24"/>
        </w:rPr>
        <w:t>Chapter 13</w:t>
      </w:r>
      <w:r w:rsidR="00015743">
        <w:rPr>
          <w:rFonts w:ascii="Times New Roman" w:hAnsi="Times New Roman" w:cs="Times New Roman"/>
          <w:b/>
          <w:sz w:val="24"/>
          <w:szCs w:val="24"/>
        </w:rPr>
        <w:t>: Genetic Engineering, Stem Cell Research, and Human Cloning</w:t>
      </w:r>
    </w:p>
    <w:p w:rsidR="00F634B6" w:rsidRDefault="00AA05A0" w:rsidP="00F634B6">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Research </w:t>
      </w:r>
      <w:r w:rsidR="00F049F7">
        <w:rPr>
          <w:rFonts w:ascii="Times New Roman" w:hAnsi="Times New Roman" w:cs="Times New Roman"/>
          <w:sz w:val="24"/>
          <w:szCs w:val="24"/>
        </w:rPr>
        <w:t>has proven that scientist has been involved in activities of modifying food genetically, screening of the DNA of humans before birth, cloning animals, and creating a plant or animal hybrids. There are two types of genetic engineering: negative-correct a genetic defect and positive-make a life-from better which is also known as Eugenics-make improvements upon organism.</w:t>
      </w:r>
    </w:p>
    <w:p w:rsidR="001A6411" w:rsidRDefault="00AA05A0" w:rsidP="00F634B6">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In genetic engineering, there were some philosophical views from different philosophers. </w:t>
      </w:r>
      <w:r w:rsidR="00F049F7">
        <w:rPr>
          <w:rFonts w:ascii="Times New Roman" w:hAnsi="Times New Roman" w:cs="Times New Roman"/>
          <w:sz w:val="24"/>
          <w:szCs w:val="24"/>
        </w:rPr>
        <w:t xml:space="preserve">The conservatives like </w:t>
      </w:r>
      <w:r>
        <w:rPr>
          <w:rFonts w:ascii="Times New Roman" w:hAnsi="Times New Roman" w:cs="Times New Roman"/>
          <w:sz w:val="24"/>
          <w:szCs w:val="24"/>
        </w:rPr>
        <w:t>Michael</w:t>
      </w:r>
      <w:r w:rsidR="00F049F7">
        <w:rPr>
          <w:rFonts w:ascii="Times New Roman" w:hAnsi="Times New Roman" w:cs="Times New Roman"/>
          <w:sz w:val="24"/>
          <w:szCs w:val="24"/>
        </w:rPr>
        <w:t xml:space="preserve"> Ruse were against genetic engineering while the liberals like Jonathan </w:t>
      </w:r>
      <w:r>
        <w:rPr>
          <w:rFonts w:ascii="Times New Roman" w:hAnsi="Times New Roman" w:cs="Times New Roman"/>
          <w:sz w:val="24"/>
          <w:szCs w:val="24"/>
        </w:rPr>
        <w:t xml:space="preserve">Glover were </w:t>
      </w:r>
      <w:r>
        <w:rPr>
          <w:rFonts w:ascii="Times New Roman" w:hAnsi="Times New Roman" w:cs="Times New Roman"/>
          <w:sz w:val="24"/>
          <w:szCs w:val="24"/>
        </w:rPr>
        <w:t>in favor of genetic engineering. The conservative Michael Ruse in his argument he stated that humans could not do better than God. He maintained that by using genetic engineering it would lead to a loss of awe of the human creation and the concept of achie</w:t>
      </w:r>
      <w:r>
        <w:rPr>
          <w:rFonts w:ascii="Times New Roman" w:hAnsi="Times New Roman" w:cs="Times New Roman"/>
          <w:sz w:val="24"/>
          <w:szCs w:val="24"/>
        </w:rPr>
        <w:t>vement will be lost as it will be easy for everyone to excel under the influence of superhuman powers.</w:t>
      </w:r>
    </w:p>
    <w:p w:rsidR="009F0121" w:rsidRDefault="00AA05A0" w:rsidP="001A6411">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The liberal Jonathan Glover in his argument he stated that genetic engineering whether it is beneficial or harmful it is morally permissible. The first g</w:t>
      </w:r>
      <w:r>
        <w:rPr>
          <w:rFonts w:ascii="Times New Roman" w:hAnsi="Times New Roman" w:cs="Times New Roman"/>
          <w:sz w:val="24"/>
          <w:szCs w:val="24"/>
        </w:rPr>
        <w:t xml:space="preserve">enetic mammal was a sheep known a Dolly. Dolly, the sheep, was crowned in 1997 by a scientist from Scotland. This cloned mammal got both positive and negative reviews. Dolly, the sheep, died in 2003 from complications that were </w:t>
      </w:r>
      <w:r w:rsidR="002F66D3">
        <w:rPr>
          <w:rFonts w:ascii="Times New Roman" w:hAnsi="Times New Roman" w:cs="Times New Roman"/>
          <w:sz w:val="24"/>
          <w:szCs w:val="24"/>
        </w:rPr>
        <w:t>related</w:t>
      </w:r>
      <w:r>
        <w:rPr>
          <w:rFonts w:ascii="Times New Roman" w:hAnsi="Times New Roman" w:cs="Times New Roman"/>
          <w:sz w:val="24"/>
          <w:szCs w:val="24"/>
        </w:rPr>
        <w:t xml:space="preserve"> to her cloning. </w:t>
      </w:r>
    </w:p>
    <w:p w:rsidR="009F0121" w:rsidRDefault="00AA05A0" w:rsidP="009F0121">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In </w:t>
      </w:r>
      <w:r>
        <w:rPr>
          <w:rFonts w:ascii="Times New Roman" w:hAnsi="Times New Roman" w:cs="Times New Roman"/>
          <w:sz w:val="24"/>
          <w:szCs w:val="24"/>
        </w:rPr>
        <w:t xml:space="preserve">2002, the first cat was cloned by the scientist, and this resulted in a woman in 2004 paying $50,000 to have her dead cat cloned. </w:t>
      </w:r>
      <w:r w:rsidR="00960203">
        <w:rPr>
          <w:rFonts w:ascii="Times New Roman" w:hAnsi="Times New Roman" w:cs="Times New Roman"/>
          <w:sz w:val="24"/>
          <w:szCs w:val="24"/>
        </w:rPr>
        <w:t>There are two types of</w:t>
      </w:r>
      <w:r w:rsidR="0049142B">
        <w:rPr>
          <w:rFonts w:ascii="Times New Roman" w:hAnsi="Times New Roman" w:cs="Times New Roman"/>
          <w:sz w:val="24"/>
          <w:szCs w:val="24"/>
        </w:rPr>
        <w:t xml:space="preserve"> stem cells</w:t>
      </w:r>
      <w:r w:rsidR="00960203">
        <w:rPr>
          <w:rFonts w:ascii="Times New Roman" w:hAnsi="Times New Roman" w:cs="Times New Roman"/>
          <w:sz w:val="24"/>
          <w:szCs w:val="24"/>
        </w:rPr>
        <w:t>; embryonic stem cells and adult stem cells. The embryonic is produced through Virto fertilization and harvested after 5-6 days from the cell known as the blastocyst. The embryonic stem cells are not derived from a woman body.</w:t>
      </w:r>
    </w:p>
    <w:p w:rsidR="0082559E" w:rsidRDefault="00AA05A0" w:rsidP="009F0121">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 The adult stem cells are found in the bone marrow and harvested at a time in an adult person's life. An adult stem cell f</w:t>
      </w:r>
      <w:r>
        <w:rPr>
          <w:rFonts w:ascii="Times New Roman" w:hAnsi="Times New Roman" w:cs="Times New Roman"/>
          <w:sz w:val="24"/>
          <w:szCs w:val="24"/>
        </w:rPr>
        <w:t xml:space="preserve">ound in the liver can become a type of cell found in the organ. Examples of tissues that contain adult stem cells are the bone marrow, muscle, and the brain.  </w:t>
      </w:r>
    </w:p>
    <w:p w:rsidR="00B76073" w:rsidRDefault="00AA05A0" w:rsidP="004A5C4C">
      <w:pPr>
        <w:spacing w:after="0" w:line="480" w:lineRule="auto"/>
        <w:contextualSpacing/>
        <w:jc w:val="center"/>
        <w:rPr>
          <w:rFonts w:ascii="Times New Roman" w:hAnsi="Times New Roman" w:cs="Times New Roman"/>
          <w:b/>
          <w:sz w:val="24"/>
          <w:szCs w:val="24"/>
        </w:rPr>
      </w:pPr>
      <w:r w:rsidRPr="002F66D3">
        <w:rPr>
          <w:rFonts w:ascii="Times New Roman" w:hAnsi="Times New Roman" w:cs="Times New Roman"/>
          <w:b/>
          <w:sz w:val="24"/>
          <w:szCs w:val="24"/>
        </w:rPr>
        <w:t xml:space="preserve">Chapter </w:t>
      </w:r>
      <w:r>
        <w:rPr>
          <w:rFonts w:ascii="Times New Roman" w:hAnsi="Times New Roman" w:cs="Times New Roman"/>
          <w:b/>
          <w:sz w:val="24"/>
          <w:szCs w:val="24"/>
        </w:rPr>
        <w:t>14: The World As We Found It</w:t>
      </w:r>
    </w:p>
    <w:p w:rsidR="00630F38" w:rsidRDefault="00AA05A0" w:rsidP="00630F38">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The topic of global warming has led to the rise of ethical concepts for and against the status of the environment. The </w:t>
      </w:r>
      <w:r w:rsidR="007644B5">
        <w:rPr>
          <w:rFonts w:ascii="Times New Roman" w:hAnsi="Times New Roman" w:cs="Times New Roman"/>
          <w:sz w:val="24"/>
          <w:szCs w:val="24"/>
        </w:rPr>
        <w:t xml:space="preserve">arguments on Natural Law and the wave of ecofeminism are the different approaches used to answer the question of </w:t>
      </w:r>
      <w:r w:rsidR="000F4DD7">
        <w:rPr>
          <w:rFonts w:ascii="Times New Roman" w:hAnsi="Times New Roman" w:cs="Times New Roman"/>
          <w:sz w:val="24"/>
          <w:szCs w:val="24"/>
        </w:rPr>
        <w:t>the moral state of the environment. The Natural Law argument deals with the discussion of the human beings being superior to nature while the wave of ecofeminism deals with the analysis that brings together the oppression of women and the oppression of the environment.</w:t>
      </w:r>
    </w:p>
    <w:p w:rsidR="009A7E4A" w:rsidRDefault="00AA05A0" w:rsidP="00630F38">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In the 197</w:t>
      </w:r>
      <w:r>
        <w:rPr>
          <w:rFonts w:ascii="Times New Roman" w:hAnsi="Times New Roman" w:cs="Times New Roman"/>
          <w:sz w:val="24"/>
          <w:szCs w:val="24"/>
        </w:rPr>
        <w:t>0s the changes in global temperature was a</w:t>
      </w:r>
      <w:r w:rsidR="009A1782">
        <w:rPr>
          <w:rFonts w:ascii="Times New Roman" w:hAnsi="Times New Roman" w:cs="Times New Roman"/>
          <w:sz w:val="24"/>
          <w:szCs w:val="24"/>
        </w:rPr>
        <w:t xml:space="preserve">n alarming issue to the </w:t>
      </w:r>
      <w:r>
        <w:rPr>
          <w:rFonts w:ascii="Times New Roman" w:hAnsi="Times New Roman" w:cs="Times New Roman"/>
          <w:sz w:val="24"/>
          <w:szCs w:val="24"/>
        </w:rPr>
        <w:t xml:space="preserve">climatologist. The global temperature changes </w:t>
      </w:r>
      <w:r w:rsidR="00630F38">
        <w:rPr>
          <w:rFonts w:ascii="Times New Roman" w:hAnsi="Times New Roman" w:cs="Times New Roman"/>
          <w:sz w:val="24"/>
          <w:szCs w:val="24"/>
        </w:rPr>
        <w:t>insinuated</w:t>
      </w:r>
      <w:r>
        <w:rPr>
          <w:rFonts w:ascii="Times New Roman" w:hAnsi="Times New Roman" w:cs="Times New Roman"/>
          <w:sz w:val="24"/>
          <w:szCs w:val="24"/>
        </w:rPr>
        <w:t xml:space="preserve"> the scientific journals to </w:t>
      </w:r>
      <w:r w:rsidR="00630F38">
        <w:rPr>
          <w:rFonts w:ascii="Times New Roman" w:hAnsi="Times New Roman" w:cs="Times New Roman"/>
          <w:sz w:val="24"/>
          <w:szCs w:val="24"/>
        </w:rPr>
        <w:t>publish articles</w:t>
      </w:r>
      <w:r>
        <w:rPr>
          <w:rFonts w:ascii="Times New Roman" w:hAnsi="Times New Roman" w:cs="Times New Roman"/>
          <w:sz w:val="24"/>
          <w:szCs w:val="24"/>
        </w:rPr>
        <w:t xml:space="preserve"> </w:t>
      </w:r>
      <w:r w:rsidR="00630F38">
        <w:rPr>
          <w:rFonts w:ascii="Times New Roman" w:hAnsi="Times New Roman" w:cs="Times New Roman"/>
          <w:sz w:val="24"/>
          <w:szCs w:val="24"/>
        </w:rPr>
        <w:t>discussing</w:t>
      </w:r>
      <w:r>
        <w:rPr>
          <w:rFonts w:ascii="Times New Roman" w:hAnsi="Times New Roman" w:cs="Times New Roman"/>
          <w:sz w:val="24"/>
          <w:szCs w:val="24"/>
        </w:rPr>
        <w:t xml:space="preserve"> their own belief that there was cooling on Earth and that </w:t>
      </w:r>
      <w:r w:rsidR="00630F38">
        <w:rPr>
          <w:rFonts w:ascii="Times New Roman" w:hAnsi="Times New Roman" w:cs="Times New Roman"/>
          <w:sz w:val="24"/>
          <w:szCs w:val="24"/>
        </w:rPr>
        <w:t>there was going to be an experience of an ice age. Twenty years later the worry of global warming among scientist and politicians has become more intense.</w:t>
      </w:r>
    </w:p>
    <w:p w:rsidR="00557CDE" w:rsidRDefault="00AA05A0" w:rsidP="00630F38">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In 2015 the Miami Herald reported Governor Rick Scott issued orders to state officials not to use the term climate change</w:t>
      </w:r>
      <w:r>
        <w:rPr>
          <w:rFonts w:ascii="Times New Roman" w:hAnsi="Times New Roman" w:cs="Times New Roman"/>
          <w:sz w:val="24"/>
          <w:szCs w:val="24"/>
        </w:rPr>
        <w:t xml:space="preserve"> or global warming in any official communications, emails, press release, or any other information released by state officials. </w:t>
      </w:r>
      <w:r w:rsidR="00FD27B2">
        <w:rPr>
          <w:rFonts w:ascii="Times New Roman" w:hAnsi="Times New Roman" w:cs="Times New Roman"/>
          <w:sz w:val="24"/>
          <w:szCs w:val="24"/>
        </w:rPr>
        <w:t>The Governor did this intending to let the world know that there is no global warming in Florida.</w:t>
      </w:r>
    </w:p>
    <w:p w:rsidR="001A6411" w:rsidRDefault="00AA05A0" w:rsidP="00630F38">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Global warming has adverse eff</w:t>
      </w:r>
      <w:r>
        <w:rPr>
          <w:rFonts w:ascii="Times New Roman" w:hAnsi="Times New Roman" w:cs="Times New Roman"/>
          <w:sz w:val="24"/>
          <w:szCs w:val="24"/>
        </w:rPr>
        <w:t>ects such as the ocean becomes warmer, the number of tropical cyclones increases, the hurricanes become stronger, and the ocean level rises. Global warming also leads to changes in weather conditions. The weather also becomes more extreme; there are change</w:t>
      </w:r>
      <w:r>
        <w:rPr>
          <w:rFonts w:ascii="Times New Roman" w:hAnsi="Times New Roman" w:cs="Times New Roman"/>
          <w:sz w:val="24"/>
          <w:szCs w:val="24"/>
        </w:rPr>
        <w:t>s in the environment which leads to loss of habitats for many creatures.</w:t>
      </w:r>
    </w:p>
    <w:p w:rsidR="00DB197F" w:rsidRDefault="00AA05A0" w:rsidP="00630F38">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In the last 150 years, global warming has led to the disappearance of more than 110 glaciers from Montana's Glacier National Park. </w:t>
      </w:r>
      <w:r w:rsidR="009A1782">
        <w:rPr>
          <w:rFonts w:ascii="Times New Roman" w:hAnsi="Times New Roman" w:cs="Times New Roman"/>
          <w:sz w:val="24"/>
          <w:szCs w:val="24"/>
        </w:rPr>
        <w:t>Also, t</w:t>
      </w:r>
      <w:r w:rsidR="000B5453">
        <w:rPr>
          <w:rFonts w:ascii="Times New Roman" w:hAnsi="Times New Roman" w:cs="Times New Roman"/>
          <w:sz w:val="24"/>
          <w:szCs w:val="24"/>
        </w:rPr>
        <w:t>he snow at Mt.  Kilimanjaro in Africa has melted way in a fast rate, estimated that in the next ten years there could be no snow at all at the mountain.</w:t>
      </w:r>
    </w:p>
    <w:p w:rsidR="000B5453" w:rsidRDefault="00AA05A0" w:rsidP="000B5453">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In Washington D.C the rain has some acidity in it. The average rain experienced in Washington D.C. has a pH that ranges between 4.2 and 4.4; this pH</w:t>
      </w:r>
      <w:r>
        <w:rPr>
          <w:rFonts w:ascii="Times New Roman" w:hAnsi="Times New Roman" w:cs="Times New Roman"/>
          <w:sz w:val="24"/>
          <w:szCs w:val="24"/>
        </w:rPr>
        <w:t xml:space="preserve"> signifies that there is extra acidity in the rain. T</w:t>
      </w:r>
      <w:r w:rsidR="009A1782">
        <w:rPr>
          <w:rFonts w:ascii="Times New Roman" w:hAnsi="Times New Roman" w:cs="Times New Roman"/>
          <w:sz w:val="24"/>
          <w:szCs w:val="24"/>
        </w:rPr>
        <w:t>he</w:t>
      </w:r>
      <w:r>
        <w:rPr>
          <w:rFonts w:ascii="Times New Roman" w:hAnsi="Times New Roman" w:cs="Times New Roman"/>
          <w:sz w:val="24"/>
          <w:szCs w:val="24"/>
        </w:rPr>
        <w:t xml:space="preserve"> extra acidity in the rain is as a result of reactions of air pollutants with water in the air. The elemental air pollutants are sulfur oxides and nitrogen oxides; </w:t>
      </w:r>
      <w:r w:rsidR="00EB3D80">
        <w:rPr>
          <w:rFonts w:ascii="Times New Roman" w:hAnsi="Times New Roman" w:cs="Times New Roman"/>
          <w:sz w:val="24"/>
          <w:szCs w:val="24"/>
        </w:rPr>
        <w:t>these air pollutants</w:t>
      </w:r>
      <w:r>
        <w:rPr>
          <w:rFonts w:ascii="Times New Roman" w:hAnsi="Times New Roman" w:cs="Times New Roman"/>
          <w:sz w:val="24"/>
          <w:szCs w:val="24"/>
        </w:rPr>
        <w:t xml:space="preserve"> react with the </w:t>
      </w:r>
      <w:r w:rsidR="00EB3D80">
        <w:rPr>
          <w:rFonts w:ascii="Times New Roman" w:hAnsi="Times New Roman" w:cs="Times New Roman"/>
          <w:sz w:val="24"/>
          <w:szCs w:val="24"/>
        </w:rPr>
        <w:t>water</w:t>
      </w:r>
      <w:r>
        <w:rPr>
          <w:rFonts w:ascii="Times New Roman" w:hAnsi="Times New Roman" w:cs="Times New Roman"/>
          <w:sz w:val="24"/>
          <w:szCs w:val="24"/>
        </w:rPr>
        <w:t xml:space="preserve"> in the air to form strong acids like sulfuric acid and nitric acid. The sources of the air </w:t>
      </w:r>
      <w:r w:rsidR="00EB3D80">
        <w:rPr>
          <w:rFonts w:ascii="Times New Roman" w:hAnsi="Times New Roman" w:cs="Times New Roman"/>
          <w:sz w:val="24"/>
          <w:szCs w:val="24"/>
        </w:rPr>
        <w:t>pollutants</w:t>
      </w:r>
      <w:r>
        <w:rPr>
          <w:rFonts w:ascii="Times New Roman" w:hAnsi="Times New Roman" w:cs="Times New Roman"/>
          <w:sz w:val="24"/>
          <w:szCs w:val="24"/>
        </w:rPr>
        <w:t xml:space="preserve"> in Washington, D.C, are </w:t>
      </w:r>
      <w:r w:rsidR="00EB3D80">
        <w:rPr>
          <w:rFonts w:ascii="Times New Roman" w:hAnsi="Times New Roman" w:cs="Times New Roman"/>
          <w:sz w:val="24"/>
          <w:szCs w:val="24"/>
        </w:rPr>
        <w:t>cars, trucks, and buses.</w:t>
      </w:r>
    </w:p>
    <w:p w:rsidR="009A1782" w:rsidRDefault="00AA05A0" w:rsidP="004A5C4C">
      <w:pPr>
        <w:spacing w:after="0" w:line="480" w:lineRule="auto"/>
        <w:contextualSpacing/>
        <w:jc w:val="center"/>
        <w:rPr>
          <w:rFonts w:ascii="Times New Roman" w:hAnsi="Times New Roman" w:cs="Times New Roman"/>
          <w:b/>
          <w:sz w:val="24"/>
          <w:szCs w:val="24"/>
        </w:rPr>
      </w:pPr>
      <w:r w:rsidRPr="00FD27B2">
        <w:rPr>
          <w:rFonts w:ascii="Times New Roman" w:hAnsi="Times New Roman" w:cs="Times New Roman"/>
          <w:b/>
          <w:sz w:val="24"/>
          <w:szCs w:val="24"/>
        </w:rPr>
        <w:t>Chapter 15</w:t>
      </w:r>
      <w:r>
        <w:rPr>
          <w:rFonts w:ascii="Times New Roman" w:hAnsi="Times New Roman" w:cs="Times New Roman"/>
          <w:b/>
          <w:sz w:val="24"/>
          <w:szCs w:val="24"/>
        </w:rPr>
        <w:t>: Critical Thinking and the Good Life.</w:t>
      </w:r>
    </w:p>
    <w:p w:rsidR="004A1AA3" w:rsidRDefault="00AA05A0" w:rsidP="001A6411">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Questions such as what is the right way to live, w</w:t>
      </w:r>
      <w:r>
        <w:rPr>
          <w:rFonts w:ascii="Times New Roman" w:hAnsi="Times New Roman" w:cs="Times New Roman"/>
          <w:sz w:val="24"/>
          <w:szCs w:val="24"/>
        </w:rPr>
        <w:t>hat is the right way to do things, what is the right thing to do are crucial questions that are about a life that is examined the life and might seem to discuss on a wide range of issues. Within each item, there may be other question that might rise trying</w:t>
      </w:r>
      <w:r>
        <w:rPr>
          <w:rFonts w:ascii="Times New Roman" w:hAnsi="Times New Roman" w:cs="Times New Roman"/>
          <w:sz w:val="24"/>
          <w:szCs w:val="24"/>
        </w:rPr>
        <w:t xml:space="preserve"> to deepen the meaning of life.</w:t>
      </w:r>
    </w:p>
    <w:p w:rsidR="004A1AA3" w:rsidRDefault="00AA05A0" w:rsidP="004A1AA3">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Human beings can think critically when they reach for their best in them. They should reach for their possibilities by recognizing their differences in the way of approaching the questions of life. Each has a different view </w:t>
      </w:r>
      <w:r>
        <w:rPr>
          <w:rFonts w:ascii="Times New Roman" w:hAnsi="Times New Roman" w:cs="Times New Roman"/>
          <w:sz w:val="24"/>
          <w:szCs w:val="24"/>
        </w:rPr>
        <w:t>of what life is about, and people should be able to accept the opinions of other people.</w:t>
      </w:r>
    </w:p>
    <w:p w:rsidR="001A6411" w:rsidRDefault="00AA05A0" w:rsidP="004A1AA3">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The pluralism and diversity of good life have some </w:t>
      </w:r>
      <w:r w:rsidR="0082559E">
        <w:rPr>
          <w:rFonts w:ascii="Times New Roman" w:hAnsi="Times New Roman" w:cs="Times New Roman"/>
          <w:sz w:val="24"/>
          <w:szCs w:val="24"/>
        </w:rPr>
        <w:t>concepts on what or how good life should be. One central idea is that a good life should include the human beings recognition of diversity. The good life should consider human beings relationship with those who disagree with their choices. Another concept of god life is that it should allow engaging with an open mind approach, and the ability to discuss various points of view.</w:t>
      </w:r>
    </w:p>
    <w:p w:rsidR="001A6411" w:rsidRDefault="00AA05A0" w:rsidP="001A6411">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The social system based on mutual respect's culture is a reality, but this social system cannot confuse the critical analysis of moral values. </w:t>
      </w:r>
      <w:r w:rsidR="00BD6796">
        <w:rPr>
          <w:rFonts w:ascii="Times New Roman" w:hAnsi="Times New Roman" w:cs="Times New Roman"/>
          <w:sz w:val="24"/>
          <w:szCs w:val="24"/>
        </w:rPr>
        <w:t>A materialist philosopher known as Epicurus was fond of following the example of early –</w:t>
      </w:r>
      <w:r w:rsidR="009D0953">
        <w:rPr>
          <w:rFonts w:ascii="Times New Roman" w:hAnsi="Times New Roman" w:cs="Times New Roman"/>
          <w:sz w:val="24"/>
          <w:szCs w:val="24"/>
        </w:rPr>
        <w:t>pre-Socratic</w:t>
      </w:r>
      <w:r w:rsidR="00BD6796">
        <w:rPr>
          <w:rFonts w:ascii="Times New Roman" w:hAnsi="Times New Roman" w:cs="Times New Roman"/>
          <w:sz w:val="24"/>
          <w:szCs w:val="24"/>
        </w:rPr>
        <w:t xml:space="preserve"> atomists. Epicurus maintained a belief that there was no afterlife </w:t>
      </w:r>
      <w:r w:rsidR="009D0953">
        <w:rPr>
          <w:rFonts w:ascii="Times New Roman" w:hAnsi="Times New Roman" w:cs="Times New Roman"/>
          <w:sz w:val="24"/>
          <w:szCs w:val="24"/>
        </w:rPr>
        <w:t>or nothing otherworldly that was connected or related to our existence. The philosopher made his opinions on the problem of evil known to all people.</w:t>
      </w:r>
    </w:p>
    <w:p w:rsidR="009D0953" w:rsidRDefault="00AA05A0" w:rsidP="001A6411">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Epicurus always questioned on the omnipoten</w:t>
      </w:r>
      <w:r>
        <w:rPr>
          <w:rFonts w:ascii="Times New Roman" w:hAnsi="Times New Roman" w:cs="Times New Roman"/>
          <w:sz w:val="24"/>
          <w:szCs w:val="24"/>
        </w:rPr>
        <w:t>t nature of God, as he stated that if God is omnipotent why then does He not get rid of evil by himself. Epicurus said that if God is not able to get rid of evil, then it means that He is not omnipotent.</w:t>
      </w:r>
      <w:r w:rsidR="001A6411">
        <w:rPr>
          <w:rFonts w:ascii="Times New Roman" w:hAnsi="Times New Roman" w:cs="Times New Roman"/>
          <w:sz w:val="24"/>
          <w:szCs w:val="24"/>
        </w:rPr>
        <w:t xml:space="preserve"> </w:t>
      </w:r>
      <w:r w:rsidR="004A5C4C">
        <w:rPr>
          <w:rFonts w:ascii="Times New Roman" w:hAnsi="Times New Roman" w:cs="Times New Roman"/>
          <w:sz w:val="24"/>
          <w:szCs w:val="24"/>
        </w:rPr>
        <w:t xml:space="preserve">According to Epicurus, the concept of cultivating friendships and living by a good life consisted of achieving freedom from worry and called this concept ataraxia. He developed a moral philosophy that values happiness as the ultimate goal in life. In </w:t>
      </w:r>
      <w:r w:rsidR="001A6411">
        <w:rPr>
          <w:rFonts w:ascii="Times New Roman" w:hAnsi="Times New Roman" w:cs="Times New Roman"/>
          <w:sz w:val="24"/>
          <w:szCs w:val="24"/>
        </w:rPr>
        <w:t>how</w:t>
      </w:r>
      <w:r w:rsidR="004A5C4C">
        <w:rPr>
          <w:rFonts w:ascii="Times New Roman" w:hAnsi="Times New Roman" w:cs="Times New Roman"/>
          <w:sz w:val="24"/>
          <w:szCs w:val="24"/>
        </w:rPr>
        <w:t xml:space="preserve"> to </w:t>
      </w:r>
      <w:r w:rsidR="001A6411">
        <w:rPr>
          <w:rFonts w:ascii="Times New Roman" w:hAnsi="Times New Roman" w:cs="Times New Roman"/>
          <w:sz w:val="24"/>
          <w:szCs w:val="24"/>
        </w:rPr>
        <w:t>own</w:t>
      </w:r>
      <w:r w:rsidR="004A5C4C">
        <w:rPr>
          <w:rFonts w:ascii="Times New Roman" w:hAnsi="Times New Roman" w:cs="Times New Roman"/>
          <w:sz w:val="24"/>
          <w:szCs w:val="24"/>
        </w:rPr>
        <w:t xml:space="preserve"> opinion ataraxia was the purpose of a lifetime. </w:t>
      </w:r>
    </w:p>
    <w:p w:rsidR="009F0121" w:rsidRDefault="009F0121" w:rsidP="001A6411">
      <w:pPr>
        <w:spacing w:after="0" w:line="480" w:lineRule="auto"/>
        <w:ind w:firstLine="720"/>
        <w:contextualSpacing/>
        <w:rPr>
          <w:rFonts w:ascii="Times New Roman" w:hAnsi="Times New Roman" w:cs="Times New Roman"/>
          <w:sz w:val="24"/>
          <w:szCs w:val="24"/>
        </w:rPr>
      </w:pPr>
    </w:p>
    <w:p w:rsidR="004A5C4C" w:rsidRDefault="004A5C4C" w:rsidP="00FD27B2">
      <w:pPr>
        <w:spacing w:after="0" w:line="480" w:lineRule="auto"/>
        <w:contextualSpacing/>
        <w:rPr>
          <w:rFonts w:ascii="Times New Roman" w:hAnsi="Times New Roman" w:cs="Times New Roman"/>
          <w:sz w:val="24"/>
          <w:szCs w:val="24"/>
        </w:rPr>
      </w:pPr>
    </w:p>
    <w:p w:rsidR="0082559E" w:rsidRPr="00FD27B2" w:rsidRDefault="0082559E" w:rsidP="00FD27B2">
      <w:pPr>
        <w:spacing w:after="0" w:line="480" w:lineRule="auto"/>
        <w:contextualSpacing/>
        <w:rPr>
          <w:rFonts w:ascii="Times New Roman" w:hAnsi="Times New Roman" w:cs="Times New Roman"/>
          <w:sz w:val="24"/>
          <w:szCs w:val="24"/>
        </w:rPr>
      </w:pPr>
    </w:p>
    <w:p w:rsidR="00FD27B2" w:rsidRDefault="00FD27B2" w:rsidP="00FD27B2">
      <w:pPr>
        <w:spacing w:after="0" w:line="480" w:lineRule="auto"/>
        <w:contextualSpacing/>
        <w:rPr>
          <w:rFonts w:ascii="Times New Roman" w:hAnsi="Times New Roman" w:cs="Times New Roman"/>
          <w:b/>
          <w:sz w:val="24"/>
          <w:szCs w:val="24"/>
        </w:rPr>
      </w:pPr>
    </w:p>
    <w:p w:rsidR="00FD27B2" w:rsidRPr="00FD27B2" w:rsidRDefault="00FD27B2" w:rsidP="00FD27B2">
      <w:pPr>
        <w:spacing w:after="0" w:line="480" w:lineRule="auto"/>
        <w:contextualSpacing/>
        <w:rPr>
          <w:rFonts w:ascii="Times New Roman" w:hAnsi="Times New Roman" w:cs="Times New Roman"/>
          <w:sz w:val="24"/>
          <w:szCs w:val="24"/>
        </w:rPr>
      </w:pPr>
    </w:p>
    <w:p w:rsidR="000B5453" w:rsidRDefault="000B5453" w:rsidP="000B5453">
      <w:pPr>
        <w:spacing w:after="0" w:line="480" w:lineRule="auto"/>
        <w:ind w:firstLine="720"/>
        <w:contextualSpacing/>
        <w:rPr>
          <w:rFonts w:ascii="Times New Roman" w:hAnsi="Times New Roman" w:cs="Times New Roman"/>
          <w:sz w:val="24"/>
          <w:szCs w:val="24"/>
        </w:rPr>
      </w:pPr>
    </w:p>
    <w:p w:rsidR="009A7E4A" w:rsidRPr="009A7E4A" w:rsidRDefault="009A7E4A" w:rsidP="009A7E4A">
      <w:pPr>
        <w:spacing w:after="0" w:line="480" w:lineRule="auto"/>
        <w:contextualSpacing/>
        <w:rPr>
          <w:rFonts w:ascii="Times New Roman" w:hAnsi="Times New Roman" w:cs="Times New Roman"/>
          <w:sz w:val="24"/>
          <w:szCs w:val="24"/>
        </w:rPr>
      </w:pPr>
      <w:bookmarkStart w:id="0" w:name="_GoBack"/>
      <w:bookmarkEnd w:id="0"/>
    </w:p>
    <w:sectPr w:rsidR="009A7E4A" w:rsidRPr="009A7E4A" w:rsidSect="008D3A76">
      <w:headerReference w:type="default" r:id="rId8"/>
      <w:pgSz w:w="12240" w:h="15840"/>
      <w:pgMar w:top="1361" w:right="1361" w:bottom="1361" w:left="1361"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A05A0" w:rsidRDefault="00AA05A0">
      <w:pPr>
        <w:spacing w:after="0" w:line="240" w:lineRule="auto"/>
      </w:pPr>
      <w:r>
        <w:separator/>
      </w:r>
    </w:p>
  </w:endnote>
  <w:endnote w:type="continuationSeparator" w:id="0">
    <w:p w:rsidR="00AA05A0" w:rsidRDefault="00AA05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A05A0" w:rsidRDefault="00AA05A0">
      <w:pPr>
        <w:spacing w:after="0" w:line="240" w:lineRule="auto"/>
      </w:pPr>
      <w:r>
        <w:separator/>
      </w:r>
    </w:p>
  </w:footnote>
  <w:footnote w:type="continuationSeparator" w:id="0">
    <w:p w:rsidR="00AA05A0" w:rsidRDefault="00AA05A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B6E89" w:rsidRPr="00DB6E89" w:rsidRDefault="00AA05A0" w:rsidP="00DB6E89">
    <w:pPr>
      <w:pStyle w:val="Header"/>
      <w:spacing w:line="480" w:lineRule="auto"/>
      <w:rPr>
        <w:rFonts w:ascii="Times New Roman" w:hAnsi="Times New Roman" w:cs="Times New Roman"/>
        <w:sz w:val="24"/>
        <w:szCs w:val="24"/>
      </w:rPr>
    </w:pPr>
    <w:r>
      <w:ptab w:relativeTo="margin" w:alignment="right" w:leader="none"/>
    </w:r>
    <w:r w:rsidRPr="00DB6E89">
      <w:rPr>
        <w:rFonts w:ascii="Times New Roman" w:hAnsi="Times New Roman" w:cs="Times New Roman"/>
        <w:sz w:val="24"/>
        <w:szCs w:val="24"/>
      </w:rPr>
      <w:t xml:space="preserve">Surname </w:t>
    </w:r>
    <w:r w:rsidRPr="00DB6E89">
      <w:rPr>
        <w:rFonts w:ascii="Times New Roman" w:hAnsi="Times New Roman" w:cs="Times New Roman"/>
        <w:sz w:val="24"/>
        <w:szCs w:val="24"/>
      </w:rPr>
      <w:fldChar w:fldCharType="begin"/>
    </w:r>
    <w:r w:rsidRPr="00DB6E89">
      <w:rPr>
        <w:rFonts w:ascii="Times New Roman" w:hAnsi="Times New Roman" w:cs="Times New Roman"/>
        <w:sz w:val="24"/>
        <w:szCs w:val="24"/>
      </w:rPr>
      <w:instrText xml:space="preserve"> PAGE  \* Arabic  \* MERGEFORMAT </w:instrText>
    </w:r>
    <w:r w:rsidRPr="00DB6E89">
      <w:rPr>
        <w:rFonts w:ascii="Times New Roman" w:hAnsi="Times New Roman" w:cs="Times New Roman"/>
        <w:sz w:val="24"/>
        <w:szCs w:val="24"/>
      </w:rPr>
      <w:fldChar w:fldCharType="separate"/>
    </w:r>
    <w:r>
      <w:rPr>
        <w:rFonts w:ascii="Times New Roman" w:hAnsi="Times New Roman" w:cs="Times New Roman"/>
        <w:noProof/>
        <w:sz w:val="24"/>
        <w:szCs w:val="24"/>
      </w:rPr>
      <w:t>1</w:t>
    </w:r>
    <w:r w:rsidRPr="00DB6E89">
      <w:rPr>
        <w:rFonts w:ascii="Times New Roman" w:hAnsi="Times New Roman" w:cs="Times New Roman"/>
        <w:sz w:val="24"/>
        <w:szCs w:val="24"/>
      </w:rPr>
      <w:fldChar w:fldCharType="end"/>
    </w:r>
  </w:p>
  <w:p w:rsidR="00DB6E89" w:rsidRDefault="00DB6E8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2D23BA4"/>
    <w:multiLevelType w:val="hybridMultilevel"/>
    <w:tmpl w:val="9B78EDF2"/>
    <w:lvl w:ilvl="0" w:tplc="22C8B3DE">
      <w:start w:val="1"/>
      <w:numFmt w:val="bullet"/>
      <w:lvlText w:val=""/>
      <w:lvlJc w:val="left"/>
      <w:pPr>
        <w:ind w:left="720" w:hanging="360"/>
      </w:pPr>
      <w:rPr>
        <w:rFonts w:ascii="Symbol" w:hAnsi="Symbol" w:hint="default"/>
      </w:rPr>
    </w:lvl>
    <w:lvl w:ilvl="1" w:tplc="E39A5076" w:tentative="1">
      <w:start w:val="1"/>
      <w:numFmt w:val="bullet"/>
      <w:lvlText w:val="o"/>
      <w:lvlJc w:val="left"/>
      <w:pPr>
        <w:ind w:left="1440" w:hanging="360"/>
      </w:pPr>
      <w:rPr>
        <w:rFonts w:ascii="Courier New" w:hAnsi="Courier New" w:cs="Courier New" w:hint="default"/>
      </w:rPr>
    </w:lvl>
    <w:lvl w:ilvl="2" w:tplc="15363EA4" w:tentative="1">
      <w:start w:val="1"/>
      <w:numFmt w:val="bullet"/>
      <w:lvlText w:val=""/>
      <w:lvlJc w:val="left"/>
      <w:pPr>
        <w:ind w:left="2160" w:hanging="360"/>
      </w:pPr>
      <w:rPr>
        <w:rFonts w:ascii="Wingdings" w:hAnsi="Wingdings" w:hint="default"/>
      </w:rPr>
    </w:lvl>
    <w:lvl w:ilvl="3" w:tplc="6D003A34" w:tentative="1">
      <w:start w:val="1"/>
      <w:numFmt w:val="bullet"/>
      <w:lvlText w:val=""/>
      <w:lvlJc w:val="left"/>
      <w:pPr>
        <w:ind w:left="2880" w:hanging="360"/>
      </w:pPr>
      <w:rPr>
        <w:rFonts w:ascii="Symbol" w:hAnsi="Symbol" w:hint="default"/>
      </w:rPr>
    </w:lvl>
    <w:lvl w:ilvl="4" w:tplc="6302DB1A" w:tentative="1">
      <w:start w:val="1"/>
      <w:numFmt w:val="bullet"/>
      <w:lvlText w:val="o"/>
      <w:lvlJc w:val="left"/>
      <w:pPr>
        <w:ind w:left="3600" w:hanging="360"/>
      </w:pPr>
      <w:rPr>
        <w:rFonts w:ascii="Courier New" w:hAnsi="Courier New" w:cs="Courier New" w:hint="default"/>
      </w:rPr>
    </w:lvl>
    <w:lvl w:ilvl="5" w:tplc="F99A25FA" w:tentative="1">
      <w:start w:val="1"/>
      <w:numFmt w:val="bullet"/>
      <w:lvlText w:val=""/>
      <w:lvlJc w:val="left"/>
      <w:pPr>
        <w:ind w:left="4320" w:hanging="360"/>
      </w:pPr>
      <w:rPr>
        <w:rFonts w:ascii="Wingdings" w:hAnsi="Wingdings" w:hint="default"/>
      </w:rPr>
    </w:lvl>
    <w:lvl w:ilvl="6" w:tplc="66E2474C" w:tentative="1">
      <w:start w:val="1"/>
      <w:numFmt w:val="bullet"/>
      <w:lvlText w:val=""/>
      <w:lvlJc w:val="left"/>
      <w:pPr>
        <w:ind w:left="5040" w:hanging="360"/>
      </w:pPr>
      <w:rPr>
        <w:rFonts w:ascii="Symbol" w:hAnsi="Symbol" w:hint="default"/>
      </w:rPr>
    </w:lvl>
    <w:lvl w:ilvl="7" w:tplc="9B0803F6" w:tentative="1">
      <w:start w:val="1"/>
      <w:numFmt w:val="bullet"/>
      <w:lvlText w:val="o"/>
      <w:lvlJc w:val="left"/>
      <w:pPr>
        <w:ind w:left="5760" w:hanging="360"/>
      </w:pPr>
      <w:rPr>
        <w:rFonts w:ascii="Courier New" w:hAnsi="Courier New" w:cs="Courier New" w:hint="default"/>
      </w:rPr>
    </w:lvl>
    <w:lvl w:ilvl="8" w:tplc="6884E9C4"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10"/>
  <w:displayHorizontalDrawingGridEvery w:val="2"/>
  <w:displayVertic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DAxMzEyNDaxMLKwsDRR0lEKTi0uzszPAykwrAUAFj6lUiwAAAA="/>
  </w:docVars>
  <w:rsids>
    <w:rsidRoot w:val="009A7E4A"/>
    <w:rsid w:val="00015743"/>
    <w:rsid w:val="000B5453"/>
    <w:rsid w:val="000F4DD7"/>
    <w:rsid w:val="000F7DAA"/>
    <w:rsid w:val="001826B8"/>
    <w:rsid w:val="001A6411"/>
    <w:rsid w:val="002E577C"/>
    <w:rsid w:val="002F66D3"/>
    <w:rsid w:val="003122E2"/>
    <w:rsid w:val="0049142B"/>
    <w:rsid w:val="004A1AA3"/>
    <w:rsid w:val="004A5C4C"/>
    <w:rsid w:val="00545E03"/>
    <w:rsid w:val="00557CDE"/>
    <w:rsid w:val="00630F38"/>
    <w:rsid w:val="007142C8"/>
    <w:rsid w:val="007644B5"/>
    <w:rsid w:val="0082559E"/>
    <w:rsid w:val="008D3A76"/>
    <w:rsid w:val="00960203"/>
    <w:rsid w:val="009A1782"/>
    <w:rsid w:val="009A7E4A"/>
    <w:rsid w:val="009D0953"/>
    <w:rsid w:val="009F0121"/>
    <w:rsid w:val="00A80C18"/>
    <w:rsid w:val="00AA05A0"/>
    <w:rsid w:val="00B54B45"/>
    <w:rsid w:val="00B56FF8"/>
    <w:rsid w:val="00B76073"/>
    <w:rsid w:val="00BD6796"/>
    <w:rsid w:val="00C86B23"/>
    <w:rsid w:val="00DB197F"/>
    <w:rsid w:val="00DB6E89"/>
    <w:rsid w:val="00E41866"/>
    <w:rsid w:val="00EB3D80"/>
    <w:rsid w:val="00EE1582"/>
    <w:rsid w:val="00F049F7"/>
    <w:rsid w:val="00F44AAE"/>
    <w:rsid w:val="00F634B6"/>
    <w:rsid w:val="00FA292E"/>
    <w:rsid w:val="00FD27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E1582"/>
    <w:pPr>
      <w:ind w:left="720"/>
      <w:contextualSpacing/>
    </w:pPr>
  </w:style>
  <w:style w:type="paragraph" w:styleId="Header">
    <w:name w:val="header"/>
    <w:basedOn w:val="Normal"/>
    <w:link w:val="HeaderChar"/>
    <w:uiPriority w:val="99"/>
    <w:unhideWhenUsed/>
    <w:rsid w:val="00DB6E89"/>
    <w:pPr>
      <w:tabs>
        <w:tab w:val="center" w:pos="4680"/>
        <w:tab w:val="right" w:pos="9360"/>
      </w:tabs>
      <w:spacing w:after="0" w:line="240" w:lineRule="auto"/>
    </w:pPr>
  </w:style>
  <w:style w:type="character" w:customStyle="1" w:styleId="HeaderChar">
    <w:name w:val="Header Char"/>
    <w:basedOn w:val="DefaultParagraphFont"/>
    <w:link w:val="Header"/>
    <w:uiPriority w:val="99"/>
    <w:rsid w:val="00DB6E89"/>
  </w:style>
  <w:style w:type="paragraph" w:styleId="Footer">
    <w:name w:val="footer"/>
    <w:basedOn w:val="Normal"/>
    <w:link w:val="FooterChar"/>
    <w:uiPriority w:val="99"/>
    <w:unhideWhenUsed/>
    <w:rsid w:val="00DB6E89"/>
    <w:pPr>
      <w:tabs>
        <w:tab w:val="center" w:pos="4680"/>
        <w:tab w:val="right" w:pos="9360"/>
      </w:tabs>
      <w:spacing w:after="0" w:line="240" w:lineRule="auto"/>
    </w:pPr>
  </w:style>
  <w:style w:type="character" w:customStyle="1" w:styleId="FooterChar">
    <w:name w:val="Footer Char"/>
    <w:basedOn w:val="DefaultParagraphFont"/>
    <w:link w:val="Footer"/>
    <w:uiPriority w:val="99"/>
    <w:rsid w:val="00DB6E89"/>
  </w:style>
  <w:style w:type="paragraph" w:styleId="BalloonText">
    <w:name w:val="Balloon Text"/>
    <w:basedOn w:val="Normal"/>
    <w:link w:val="BalloonTextChar"/>
    <w:uiPriority w:val="99"/>
    <w:semiHidden/>
    <w:unhideWhenUsed/>
    <w:rsid w:val="00DB6E8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B6E89"/>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E1582"/>
    <w:pPr>
      <w:ind w:left="720"/>
      <w:contextualSpacing/>
    </w:pPr>
  </w:style>
  <w:style w:type="paragraph" w:styleId="Header">
    <w:name w:val="header"/>
    <w:basedOn w:val="Normal"/>
    <w:link w:val="HeaderChar"/>
    <w:uiPriority w:val="99"/>
    <w:unhideWhenUsed/>
    <w:rsid w:val="00DB6E89"/>
    <w:pPr>
      <w:tabs>
        <w:tab w:val="center" w:pos="4680"/>
        <w:tab w:val="right" w:pos="9360"/>
      </w:tabs>
      <w:spacing w:after="0" w:line="240" w:lineRule="auto"/>
    </w:pPr>
  </w:style>
  <w:style w:type="character" w:customStyle="1" w:styleId="HeaderChar">
    <w:name w:val="Header Char"/>
    <w:basedOn w:val="DefaultParagraphFont"/>
    <w:link w:val="Header"/>
    <w:uiPriority w:val="99"/>
    <w:rsid w:val="00DB6E89"/>
  </w:style>
  <w:style w:type="paragraph" w:styleId="Footer">
    <w:name w:val="footer"/>
    <w:basedOn w:val="Normal"/>
    <w:link w:val="FooterChar"/>
    <w:uiPriority w:val="99"/>
    <w:unhideWhenUsed/>
    <w:rsid w:val="00DB6E89"/>
    <w:pPr>
      <w:tabs>
        <w:tab w:val="center" w:pos="4680"/>
        <w:tab w:val="right" w:pos="9360"/>
      </w:tabs>
      <w:spacing w:after="0" w:line="240" w:lineRule="auto"/>
    </w:pPr>
  </w:style>
  <w:style w:type="character" w:customStyle="1" w:styleId="FooterChar">
    <w:name w:val="Footer Char"/>
    <w:basedOn w:val="DefaultParagraphFont"/>
    <w:link w:val="Footer"/>
    <w:uiPriority w:val="99"/>
    <w:rsid w:val="00DB6E89"/>
  </w:style>
  <w:style w:type="paragraph" w:styleId="BalloonText">
    <w:name w:val="Balloon Text"/>
    <w:basedOn w:val="Normal"/>
    <w:link w:val="BalloonTextChar"/>
    <w:uiPriority w:val="99"/>
    <w:semiHidden/>
    <w:unhideWhenUsed/>
    <w:rsid w:val="00DB6E8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B6E8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1403</Words>
  <Characters>7999</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2019-04-23T03:37:00Z</dcterms:created>
  <dcterms:modified xsi:type="dcterms:W3CDTF">2019-04-23T03:37:00Z</dcterms:modified>
</cp:coreProperties>
</file>